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365503" w14:textId="77777777" w:rsidR="009542D6" w:rsidRPr="009542D6" w:rsidRDefault="009542D6" w:rsidP="009542D6">
      <w:bookmarkStart w:id="0" w:name="_GoBack"/>
      <w:r w:rsidRPr="009542D6">
        <w:rPr>
          <w:b/>
          <w:color w:val="000000" w:themeColor="text1"/>
        </w:rPr>
        <w:t>Barriers to Healthcare</w:t>
      </w:r>
      <w:r>
        <w:t>:</w:t>
      </w:r>
      <w:r w:rsidRPr="009542D6">
        <w:t xml:space="preserve"> </w:t>
      </w:r>
    </w:p>
    <w:bookmarkEnd w:id="0"/>
    <w:p w14:paraId="65683EB6" w14:textId="77777777" w:rsidR="009542D6" w:rsidRDefault="009542D6" w:rsidP="009542D6"/>
    <w:p w14:paraId="6B3AB829" w14:textId="77777777" w:rsidR="009542D6" w:rsidRDefault="009542D6" w:rsidP="009542D6">
      <w:r>
        <w:t xml:space="preserve">The National Transformation Program has identified three main challenges in terms of healthcare (Kingdom of Saudi Arabia, 2018, p. 13): </w:t>
      </w:r>
    </w:p>
    <w:p w14:paraId="46B7FA40" w14:textId="77777777" w:rsidR="009542D6" w:rsidRDefault="009542D6" w:rsidP="009542D6"/>
    <w:p w14:paraId="1B083EBF" w14:textId="77777777" w:rsidR="009542D6" w:rsidRDefault="009542D6" w:rsidP="009542D6">
      <w:pPr>
        <w:pStyle w:val="ListParagraph"/>
        <w:numPr>
          <w:ilvl w:val="0"/>
          <w:numId w:val="1"/>
        </w:numPr>
      </w:pPr>
      <w:r>
        <w:t>Difficult access to health services</w:t>
      </w:r>
    </w:p>
    <w:p w14:paraId="265BE288" w14:textId="77777777" w:rsidR="009542D6" w:rsidRDefault="009542D6" w:rsidP="009542D6">
      <w:pPr>
        <w:pStyle w:val="ListParagraph"/>
        <w:numPr>
          <w:ilvl w:val="0"/>
          <w:numId w:val="1"/>
        </w:numPr>
      </w:pPr>
      <w:r>
        <w:t>Limited quality and inefficient health services</w:t>
      </w:r>
    </w:p>
    <w:p w14:paraId="2E0E3746" w14:textId="77777777" w:rsidR="009542D6" w:rsidRDefault="009542D6" w:rsidP="009542D6">
      <w:pPr>
        <w:pStyle w:val="ListParagraph"/>
        <w:numPr>
          <w:ilvl w:val="0"/>
          <w:numId w:val="1"/>
        </w:numPr>
      </w:pPr>
      <w:r>
        <w:t xml:space="preserve">Limited preventative care </w:t>
      </w:r>
    </w:p>
    <w:p w14:paraId="726B5749" w14:textId="77777777" w:rsidR="009542D6" w:rsidRDefault="009542D6" w:rsidP="009542D6">
      <w:r>
        <w:t xml:space="preserve">Reflecting on these challenges, analyze a specific example of a barrier to healthcare in Saudi Arabia, including why it impedes access, and what can be done from a health system standpoint to remove this barrier. Include any healthcare regulations or policies that could aid in removing this barrier, including the strategic objectives in the National Transformation Program (you can find these on page 15 of the National Transformation Program). </w:t>
      </w:r>
    </w:p>
    <w:p w14:paraId="1B008A13" w14:textId="77777777" w:rsidR="009542D6" w:rsidRDefault="009542D6" w:rsidP="009542D6"/>
    <w:p w14:paraId="7EBDCCCC" w14:textId="77777777" w:rsidR="009542D6" w:rsidRPr="009542D6" w:rsidRDefault="009542D6" w:rsidP="009542D6">
      <w:pPr>
        <w:rPr>
          <w:b/>
          <w:color w:val="000000" w:themeColor="text1"/>
        </w:rPr>
      </w:pPr>
      <w:r w:rsidRPr="009542D6">
        <w:rPr>
          <w:b/>
          <w:color w:val="000000" w:themeColor="text1"/>
        </w:rPr>
        <w:t>Reference</w:t>
      </w:r>
      <w:r>
        <w:rPr>
          <w:b/>
          <w:color w:val="000000" w:themeColor="text1"/>
        </w:rPr>
        <w:t>:</w:t>
      </w:r>
      <w:r w:rsidRPr="009542D6">
        <w:rPr>
          <w:b/>
          <w:color w:val="000000" w:themeColor="text1"/>
        </w:rPr>
        <w:t xml:space="preserve"> </w:t>
      </w:r>
    </w:p>
    <w:p w14:paraId="52669C67" w14:textId="77777777" w:rsidR="009542D6" w:rsidRDefault="009542D6" w:rsidP="009542D6"/>
    <w:p w14:paraId="458B03A5" w14:textId="77777777" w:rsidR="009542D6" w:rsidRDefault="009542D6" w:rsidP="009542D6">
      <w:r>
        <w:t xml:space="preserve">Kingdom of Saudi Arabia. (2018). National transformation program. Retrieved from https://vision2030.gov.sa/sites/default/files/attachments/NTP%20English%20Public%20Document_2810.pdf </w:t>
      </w:r>
    </w:p>
    <w:p w14:paraId="01179DD2" w14:textId="77777777" w:rsidR="009542D6" w:rsidRDefault="009542D6" w:rsidP="009542D6"/>
    <w:p w14:paraId="020E42B5" w14:textId="77777777" w:rsidR="009542D6" w:rsidRPr="009542D6" w:rsidRDefault="009542D6" w:rsidP="009542D6">
      <w:pPr>
        <w:rPr>
          <w:b/>
        </w:rPr>
      </w:pPr>
      <w:r w:rsidRPr="009542D6">
        <w:rPr>
          <w:b/>
        </w:rPr>
        <w:t xml:space="preserve">Requirements: </w:t>
      </w:r>
    </w:p>
    <w:p w14:paraId="7821BCD2" w14:textId="77777777" w:rsidR="009542D6" w:rsidRDefault="009542D6" w:rsidP="009542D6"/>
    <w:p w14:paraId="4155A9ED" w14:textId="77777777" w:rsidR="009542D6" w:rsidRDefault="009542D6" w:rsidP="009542D6">
      <w:pPr>
        <w:pStyle w:val="ListParagraph"/>
        <w:numPr>
          <w:ilvl w:val="0"/>
          <w:numId w:val="2"/>
        </w:numPr>
      </w:pPr>
      <w:r>
        <w:t>Your paper should be five to six pages in length, not including the title and reference pages.</w:t>
      </w:r>
    </w:p>
    <w:p w14:paraId="0E64CE54" w14:textId="77777777" w:rsidR="009542D6" w:rsidRDefault="009542D6" w:rsidP="009542D6">
      <w:pPr>
        <w:pStyle w:val="ListParagraph"/>
        <w:numPr>
          <w:ilvl w:val="0"/>
          <w:numId w:val="2"/>
        </w:numPr>
      </w:pPr>
      <w:r>
        <w:t>You must include a minimum of three peer-reviewed, scholarly sources. Use the Saudi Electronic Digital Library to find your resources.</w:t>
      </w:r>
    </w:p>
    <w:p w14:paraId="4C4C2F34" w14:textId="77777777" w:rsidR="00B91C9C" w:rsidRDefault="009542D6" w:rsidP="009542D6">
      <w:pPr>
        <w:pStyle w:val="ListParagraph"/>
        <w:numPr>
          <w:ilvl w:val="0"/>
          <w:numId w:val="2"/>
        </w:numPr>
      </w:pPr>
      <w:r>
        <w:t>Your paper must follow academic writing standards and APA style guidelines, as appropriate.</w:t>
      </w:r>
    </w:p>
    <w:sectPr w:rsidR="00B91C9C" w:rsidSect="00474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0D0010"/>
    <w:multiLevelType w:val="hybridMultilevel"/>
    <w:tmpl w:val="2F1CD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3B62A3"/>
    <w:multiLevelType w:val="hybridMultilevel"/>
    <w:tmpl w:val="83D865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2D6"/>
    <w:rsid w:val="00474F7F"/>
    <w:rsid w:val="004F3155"/>
    <w:rsid w:val="009542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BA8DE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2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03476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187</Words>
  <Characters>1072</Characters>
  <Application>Microsoft Macintosh Word</Application>
  <DocSecurity>0</DocSecurity>
  <Lines>8</Lines>
  <Paragraphs>2</Paragraphs>
  <ScaleCrop>false</ScaleCrop>
  <LinksUpToDate>false</LinksUpToDate>
  <CharactersWithSpaces>1257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2019-09-29T20:59:00Z</dcterms:created>
  <dcterms:modified xsi:type="dcterms:W3CDTF">2019-09-29T21:01:00Z</dcterms:modified>
</cp:coreProperties>
</file>